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99" w:rsidRPr="003D7699" w:rsidRDefault="003D7699" w:rsidP="003D769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CA"/>
        </w:rPr>
      </w:pPr>
      <w:r w:rsidRPr="003D7699">
        <w:rPr>
          <w:rFonts w:ascii="Times New Roman" w:eastAsia="Times New Roman" w:hAnsi="Times New Roman" w:cs="Times New Roman"/>
          <w:b/>
          <w:bCs/>
          <w:kern w:val="36"/>
          <w:sz w:val="48"/>
          <w:szCs w:val="48"/>
          <w:lang w:eastAsia="fr-CA"/>
        </w:rPr>
        <w:t>PURELL® Lingettes désinfectantes à l'alcool pour les mains</w:t>
      </w:r>
    </w:p>
    <w:p w:rsidR="003D7699" w:rsidRPr="003D7699" w:rsidRDefault="003D7699" w:rsidP="003D7699">
      <w:pPr>
        <w:spacing w:before="100" w:beforeAutospacing="1" w:after="100" w:afterAutospacing="1" w:line="240" w:lineRule="auto"/>
        <w:rPr>
          <w:rFonts w:ascii="Times New Roman" w:eastAsia="Times New Roman" w:hAnsi="Times New Roman" w:cs="Times New Roman"/>
          <w:sz w:val="24"/>
          <w:szCs w:val="24"/>
          <w:lang w:eastAsia="fr-CA"/>
        </w:rPr>
      </w:pPr>
      <w:r w:rsidRPr="003D7699">
        <w:rPr>
          <w:rFonts w:ascii="Times New Roman" w:eastAsia="Times New Roman" w:hAnsi="Times New Roman" w:cs="Times New Roman"/>
          <w:sz w:val="24"/>
          <w:szCs w:val="24"/>
          <w:lang w:eastAsia="fr-CA"/>
        </w:rPr>
        <w:t>La puissance pour tuer des germes de PURELL® dans une lingette à formulation d'alcool. Tue 99,99 % des germes les plus courants qui pourraient vous rendre malades. La lingette texturée, durable sans peluche retire les salissures légères et la saleté. La formule est sans parfum et teinture et ne laisse pas de résidus ni viscosité sur les mains.</w:t>
      </w:r>
    </w:p>
    <w:p w:rsidR="003D7699" w:rsidRPr="003D7699" w:rsidRDefault="003D7699" w:rsidP="003D7699">
      <w:pPr>
        <w:spacing w:after="0" w:line="240" w:lineRule="auto"/>
        <w:rPr>
          <w:rFonts w:ascii="Times New Roman" w:eastAsia="Times New Roman" w:hAnsi="Times New Roman" w:cs="Times New Roman"/>
          <w:sz w:val="24"/>
          <w:szCs w:val="24"/>
          <w:lang w:eastAsia="fr-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
        <w:gridCol w:w="3930"/>
        <w:gridCol w:w="1456"/>
      </w:tblGrid>
      <w:tr w:rsidR="003D7699" w:rsidRPr="003D7699" w:rsidTr="003D7699">
        <w:trPr>
          <w:tblCellSpacing w:w="15" w:type="dxa"/>
        </w:trPr>
        <w:tc>
          <w:tcPr>
            <w:tcW w:w="1350" w:type="dxa"/>
            <w:vAlign w:val="center"/>
            <w:hideMark/>
          </w:tcPr>
          <w:p w:rsidR="003D7699" w:rsidRPr="003D7699" w:rsidRDefault="003D7699" w:rsidP="003D7699">
            <w:pPr>
              <w:spacing w:after="0" w:line="240" w:lineRule="auto"/>
              <w:jc w:val="center"/>
              <w:rPr>
                <w:rFonts w:ascii="Times New Roman" w:eastAsia="Times New Roman" w:hAnsi="Times New Roman" w:cs="Times New Roman"/>
                <w:b/>
                <w:bCs/>
                <w:sz w:val="24"/>
                <w:szCs w:val="24"/>
                <w:lang w:eastAsia="fr-CA"/>
              </w:rPr>
            </w:pPr>
            <w:r w:rsidRPr="003D7699">
              <w:rPr>
                <w:rFonts w:ascii="Times New Roman" w:eastAsia="Times New Roman" w:hAnsi="Times New Roman" w:cs="Times New Roman"/>
                <w:b/>
                <w:bCs/>
                <w:sz w:val="24"/>
                <w:szCs w:val="24"/>
                <w:lang w:eastAsia="fr-CA"/>
              </w:rPr>
              <w:t>SKU</w:t>
            </w:r>
          </w:p>
        </w:tc>
        <w:tc>
          <w:tcPr>
            <w:tcW w:w="3900" w:type="dxa"/>
            <w:vAlign w:val="center"/>
            <w:hideMark/>
          </w:tcPr>
          <w:p w:rsidR="003D7699" w:rsidRPr="003D7699" w:rsidRDefault="003D7699" w:rsidP="003D7699">
            <w:pPr>
              <w:spacing w:after="0" w:line="240" w:lineRule="auto"/>
              <w:jc w:val="center"/>
              <w:rPr>
                <w:rFonts w:ascii="Times New Roman" w:eastAsia="Times New Roman" w:hAnsi="Times New Roman" w:cs="Times New Roman"/>
                <w:b/>
                <w:bCs/>
                <w:sz w:val="24"/>
                <w:szCs w:val="24"/>
                <w:lang w:eastAsia="fr-CA"/>
              </w:rPr>
            </w:pPr>
            <w:r w:rsidRPr="003D7699">
              <w:rPr>
                <w:rFonts w:ascii="Times New Roman" w:eastAsia="Times New Roman" w:hAnsi="Times New Roman" w:cs="Times New Roman"/>
                <w:b/>
                <w:bCs/>
                <w:sz w:val="24"/>
                <w:szCs w:val="24"/>
                <w:lang w:eastAsia="fr-CA"/>
              </w:rPr>
              <w:t>DESCRIPTION</w:t>
            </w:r>
          </w:p>
        </w:tc>
        <w:tc>
          <w:tcPr>
            <w:tcW w:w="0" w:type="auto"/>
            <w:noWrap/>
            <w:vAlign w:val="center"/>
            <w:hideMark/>
          </w:tcPr>
          <w:p w:rsidR="003D7699" w:rsidRPr="003D7699" w:rsidRDefault="003D7699" w:rsidP="003D7699">
            <w:pPr>
              <w:spacing w:after="0" w:line="240" w:lineRule="auto"/>
              <w:jc w:val="center"/>
              <w:rPr>
                <w:rFonts w:ascii="Times New Roman" w:eastAsia="Times New Roman" w:hAnsi="Times New Roman" w:cs="Times New Roman"/>
                <w:b/>
                <w:bCs/>
                <w:sz w:val="24"/>
                <w:szCs w:val="24"/>
                <w:lang w:eastAsia="fr-CA"/>
              </w:rPr>
            </w:pPr>
            <w:r w:rsidRPr="003D7699">
              <w:rPr>
                <w:rFonts w:ascii="Times New Roman" w:eastAsia="Times New Roman" w:hAnsi="Times New Roman" w:cs="Times New Roman"/>
                <w:b/>
                <w:bCs/>
                <w:sz w:val="24"/>
                <w:szCs w:val="24"/>
                <w:lang w:eastAsia="fr-CA"/>
              </w:rPr>
              <w:t>CASE PACK</w:t>
            </w:r>
          </w:p>
        </w:tc>
      </w:tr>
      <w:tr w:rsidR="003D7699" w:rsidRPr="003D7699" w:rsidTr="003D7699">
        <w:trPr>
          <w:tblCellSpacing w:w="15" w:type="dxa"/>
        </w:trPr>
        <w:tc>
          <w:tcPr>
            <w:tcW w:w="0" w:type="auto"/>
            <w:vAlign w:val="center"/>
            <w:hideMark/>
          </w:tcPr>
          <w:p w:rsidR="003D7699" w:rsidRPr="003D7699" w:rsidRDefault="003D7699" w:rsidP="003D7699">
            <w:pPr>
              <w:spacing w:after="0" w:line="240" w:lineRule="auto"/>
              <w:rPr>
                <w:rFonts w:ascii="Times New Roman" w:eastAsia="Times New Roman" w:hAnsi="Times New Roman" w:cs="Times New Roman"/>
                <w:sz w:val="24"/>
                <w:szCs w:val="24"/>
                <w:lang w:eastAsia="fr-CA"/>
              </w:rPr>
            </w:pPr>
            <w:r w:rsidRPr="003D7699">
              <w:rPr>
                <w:rFonts w:ascii="Times New Roman" w:eastAsia="Times New Roman" w:hAnsi="Times New Roman" w:cs="Times New Roman"/>
                <w:sz w:val="24"/>
                <w:szCs w:val="24"/>
                <w:lang w:eastAsia="fr-CA"/>
              </w:rPr>
              <w:t>9030-12</w:t>
            </w:r>
          </w:p>
        </w:tc>
        <w:tc>
          <w:tcPr>
            <w:tcW w:w="0" w:type="auto"/>
            <w:vAlign w:val="center"/>
            <w:hideMark/>
          </w:tcPr>
          <w:p w:rsidR="003D7699" w:rsidRPr="003D7699" w:rsidRDefault="003D7699" w:rsidP="003D7699">
            <w:pPr>
              <w:spacing w:after="0" w:line="240" w:lineRule="auto"/>
              <w:rPr>
                <w:rFonts w:ascii="Times New Roman" w:eastAsia="Times New Roman" w:hAnsi="Times New Roman" w:cs="Times New Roman"/>
                <w:sz w:val="24"/>
                <w:szCs w:val="24"/>
                <w:lang w:eastAsia="fr-CA"/>
              </w:rPr>
            </w:pPr>
            <w:r w:rsidRPr="003D7699">
              <w:rPr>
                <w:rFonts w:ascii="Times New Roman" w:eastAsia="Times New Roman" w:hAnsi="Times New Roman" w:cs="Times New Roman"/>
                <w:sz w:val="24"/>
                <w:szCs w:val="24"/>
                <w:lang w:eastAsia="fr-CA"/>
              </w:rPr>
              <w:t>Contenant de 80 unités</w:t>
            </w:r>
          </w:p>
        </w:tc>
        <w:tc>
          <w:tcPr>
            <w:tcW w:w="0" w:type="auto"/>
            <w:vAlign w:val="center"/>
            <w:hideMark/>
          </w:tcPr>
          <w:p w:rsidR="003D7699" w:rsidRPr="003D7699" w:rsidRDefault="003D7699" w:rsidP="003D7699">
            <w:pPr>
              <w:spacing w:after="0" w:line="240" w:lineRule="auto"/>
              <w:rPr>
                <w:rFonts w:ascii="Times New Roman" w:eastAsia="Times New Roman" w:hAnsi="Times New Roman" w:cs="Times New Roman"/>
                <w:sz w:val="24"/>
                <w:szCs w:val="24"/>
                <w:lang w:eastAsia="fr-CA"/>
              </w:rPr>
            </w:pPr>
            <w:r w:rsidRPr="003D7699">
              <w:rPr>
                <w:rFonts w:ascii="Times New Roman" w:eastAsia="Times New Roman" w:hAnsi="Times New Roman" w:cs="Times New Roman"/>
                <w:sz w:val="24"/>
                <w:szCs w:val="24"/>
                <w:lang w:eastAsia="fr-CA"/>
              </w:rPr>
              <w:t>12</w:t>
            </w:r>
          </w:p>
        </w:tc>
      </w:tr>
    </w:tbl>
    <w:p w:rsidR="002F35D8" w:rsidRDefault="003D7699" w:rsidP="003D7699">
      <w:pPr>
        <w:spacing w:after="0" w:line="240" w:lineRule="auto"/>
      </w:pPr>
      <w:r w:rsidRPr="003D7699">
        <w:rPr>
          <w:rFonts w:ascii="Times New Roman" w:eastAsia="Times New Roman" w:hAnsi="Times New Roman" w:cs="Times New Roman"/>
          <w:sz w:val="24"/>
          <w:szCs w:val="24"/>
          <w:lang w:eastAsia="fr-CA"/>
        </w:rPr>
        <w:br/>
      </w:r>
      <w:r w:rsidRPr="003D7699">
        <w:rPr>
          <w:rFonts w:ascii="Times New Roman" w:eastAsia="Times New Roman" w:hAnsi="Times New Roman" w:cs="Times New Roman"/>
          <w:sz w:val="24"/>
          <w:szCs w:val="24"/>
          <w:lang w:eastAsia="fr-CA"/>
        </w:rPr>
        <w:br w:type="textWrapping" w:clear="all"/>
      </w:r>
      <w:bookmarkStart w:id="0" w:name="_GoBack"/>
      <w:bookmarkEnd w:id="0"/>
    </w:p>
    <w:sectPr w:rsidR="002F35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99"/>
    <w:rsid w:val="002F35D8"/>
    <w:rsid w:val="003D76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D7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699"/>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3D769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3D7699"/>
    <w:rPr>
      <w:color w:val="0000FF"/>
      <w:u w:val="single"/>
    </w:rPr>
  </w:style>
  <w:style w:type="character" w:styleId="lev">
    <w:name w:val="Strong"/>
    <w:basedOn w:val="Policepardfaut"/>
    <w:uiPriority w:val="22"/>
    <w:qFormat/>
    <w:rsid w:val="003D7699"/>
    <w:rPr>
      <w:b/>
      <w:bCs/>
    </w:rPr>
  </w:style>
  <w:style w:type="paragraph" w:styleId="Textedebulles">
    <w:name w:val="Balloon Text"/>
    <w:basedOn w:val="Normal"/>
    <w:link w:val="TextedebullesCar"/>
    <w:uiPriority w:val="99"/>
    <w:semiHidden/>
    <w:unhideWhenUsed/>
    <w:rsid w:val="003D7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7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D7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699"/>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3D769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3D7699"/>
    <w:rPr>
      <w:color w:val="0000FF"/>
      <w:u w:val="single"/>
    </w:rPr>
  </w:style>
  <w:style w:type="character" w:styleId="lev">
    <w:name w:val="Strong"/>
    <w:basedOn w:val="Policepardfaut"/>
    <w:uiPriority w:val="22"/>
    <w:qFormat/>
    <w:rsid w:val="003D7699"/>
    <w:rPr>
      <w:b/>
      <w:bCs/>
    </w:rPr>
  </w:style>
  <w:style w:type="paragraph" w:styleId="Textedebulles">
    <w:name w:val="Balloon Text"/>
    <w:basedOn w:val="Normal"/>
    <w:link w:val="TextedebullesCar"/>
    <w:uiPriority w:val="99"/>
    <w:semiHidden/>
    <w:unhideWhenUsed/>
    <w:rsid w:val="003D7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7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8237">
      <w:bodyDiv w:val="1"/>
      <w:marLeft w:val="0"/>
      <w:marRight w:val="0"/>
      <w:marTop w:val="0"/>
      <w:marBottom w:val="0"/>
      <w:divBdr>
        <w:top w:val="none" w:sz="0" w:space="0" w:color="auto"/>
        <w:left w:val="none" w:sz="0" w:space="0" w:color="auto"/>
        <w:bottom w:val="none" w:sz="0" w:space="0" w:color="auto"/>
        <w:right w:val="none" w:sz="0" w:space="0" w:color="auto"/>
      </w:divBdr>
      <w:divsChild>
        <w:div w:id="1812403529">
          <w:marLeft w:val="0"/>
          <w:marRight w:val="0"/>
          <w:marTop w:val="0"/>
          <w:marBottom w:val="0"/>
          <w:divBdr>
            <w:top w:val="none" w:sz="0" w:space="0" w:color="auto"/>
            <w:left w:val="none" w:sz="0" w:space="0" w:color="auto"/>
            <w:bottom w:val="none" w:sz="0" w:space="0" w:color="auto"/>
            <w:right w:val="none" w:sz="0" w:space="0" w:color="auto"/>
          </w:divBdr>
          <w:divsChild>
            <w:div w:id="1699692896">
              <w:marLeft w:val="0"/>
              <w:marRight w:val="0"/>
              <w:marTop w:val="0"/>
              <w:marBottom w:val="0"/>
              <w:divBdr>
                <w:top w:val="none" w:sz="0" w:space="0" w:color="auto"/>
                <w:left w:val="none" w:sz="0" w:space="0" w:color="auto"/>
                <w:bottom w:val="none" w:sz="0" w:space="0" w:color="auto"/>
                <w:right w:val="none" w:sz="0" w:space="0" w:color="auto"/>
              </w:divBdr>
            </w:div>
            <w:div w:id="7308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399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2014-05-12T20:05:00Z</dcterms:created>
  <dcterms:modified xsi:type="dcterms:W3CDTF">2014-05-12T20:06:00Z</dcterms:modified>
</cp:coreProperties>
</file>