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6D" w:rsidRPr="00070A6D" w:rsidRDefault="00070A6D" w:rsidP="00070A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</w:pPr>
      <w:proofErr w:type="spellStart"/>
      <w:r w:rsidRPr="00070A6D"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  <w:t>SofPull</w:t>
      </w:r>
      <w:proofErr w:type="spellEnd"/>
      <w:r w:rsidRPr="00070A6D">
        <w:rPr>
          <w:rFonts w:ascii="Times New Roman" w:eastAsia="Times New Roman" w:hAnsi="Times New Roman" w:cs="Times New Roman"/>
          <w:b/>
          <w:bCs/>
          <w:sz w:val="36"/>
          <w:szCs w:val="36"/>
          <w:lang w:eastAsia="fr-CA"/>
        </w:rPr>
        <w:t>® Distributrice DOUBLE papier hygiénique</w:t>
      </w:r>
    </w:p>
    <w:p w:rsidR="00070A6D" w:rsidRPr="00070A6D" w:rsidRDefault="00070A6D" w:rsidP="0007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5" w:history="1">
        <w:r w:rsidRPr="00070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Obtenir des renseignements sur cet article</w:t>
        </w:r>
      </w:hyperlink>
    </w:p>
    <w:p w:rsidR="00070A6D" w:rsidRPr="00070A6D" w:rsidRDefault="00070A6D" w:rsidP="00070A6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070A6D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Description</w:t>
      </w:r>
    </w:p>
    <w:p w:rsidR="00070A6D" w:rsidRPr="00070A6D" w:rsidRDefault="00070A6D" w:rsidP="00070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Cette solution de grande capacité de papier hygiénique permet de réduire les coûts tout en améliorant l'hygiène. </w:t>
      </w:r>
      <w:proofErr w:type="spellStart"/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>Sofpull</w:t>
      </w:r>
      <w:proofErr w:type="spellEnd"/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distributrice double papier hygiénique est certifiée par l'</w:t>
      </w:r>
      <w:proofErr w:type="spellStart"/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>Écologo</w:t>
      </w:r>
      <w:proofErr w:type="spellEnd"/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et répond aux directives de l'EPA pour fibres post-consommation. (Contient un minimum de fibres post-consommation recyclés à 20%). La couverture translucide montre quand un rouleau est prêt à être changé et est fait de polycarbonate pour la force supplémentaire. Cette couverture dépend également dans le bas pour un montage facile et le chargement. Distributeurs de papier </w:t>
      </w:r>
      <w:proofErr w:type="spellStart"/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>SofPull</w:t>
      </w:r>
      <w:proofErr w:type="spellEnd"/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gramStart"/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>aider</w:t>
      </w:r>
      <w:proofErr w:type="gramEnd"/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à réduire les coûts et le gaspillage, tout en améliorant l'hygiène ... le tout avec juste un pull.</w:t>
      </w:r>
    </w:p>
    <w:p w:rsidR="00070A6D" w:rsidRPr="00070A6D" w:rsidRDefault="00070A6D" w:rsidP="0007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476250" cy="476250"/>
            <wp:effectExtent l="0" t="0" r="0" b="0"/>
            <wp:docPr id="1" name="Image 1" descr="http://b2b.sanimarc.com/images/Indicateurs/eco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Ecologo" descr="http://b2b.sanimarc.com/images/Indicateurs/eco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A6D" w:rsidRPr="00070A6D" w:rsidRDefault="00070A6D" w:rsidP="0007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br w:type="textWrapping" w:clear="all"/>
      </w:r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br w:type="textWrapping" w:clear="all"/>
      </w:r>
    </w:p>
    <w:p w:rsidR="00070A6D" w:rsidRPr="00070A6D" w:rsidRDefault="00070A6D" w:rsidP="00070A6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070A6D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Formats disponibles</w:t>
      </w:r>
    </w:p>
    <w:p w:rsidR="00070A6D" w:rsidRPr="00070A6D" w:rsidRDefault="00070A6D" w:rsidP="0007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>Code</w:t>
      </w:r>
    </w:p>
    <w:p w:rsidR="00070A6D" w:rsidRPr="00070A6D" w:rsidRDefault="00070A6D" w:rsidP="0007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>Taille</w:t>
      </w:r>
    </w:p>
    <w:p w:rsidR="00070A6D" w:rsidRPr="00070A6D" w:rsidRDefault="00070A6D" w:rsidP="0007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>Caractéristiques</w:t>
      </w:r>
    </w:p>
    <w:p w:rsidR="00070A6D" w:rsidRPr="00070A6D" w:rsidRDefault="00070A6D" w:rsidP="0007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6356508 </w:t>
      </w:r>
    </w:p>
    <w:p w:rsidR="00070A6D" w:rsidRPr="00070A6D" w:rsidRDefault="00070A6D" w:rsidP="0007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UNIT </w:t>
      </w:r>
    </w:p>
    <w:p w:rsidR="00070A6D" w:rsidRPr="00070A6D" w:rsidRDefault="00070A6D" w:rsidP="0007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Bleu vif|20.12 po </w:t>
      </w:r>
      <w:proofErr w:type="spellStart"/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>Larg</w:t>
      </w:r>
      <w:proofErr w:type="spellEnd"/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x 7 po Prof x 10.75 po Haut </w:t>
      </w:r>
    </w:p>
    <w:p w:rsidR="00070A6D" w:rsidRPr="00070A6D" w:rsidRDefault="00070A6D" w:rsidP="0007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6356509 </w:t>
      </w:r>
    </w:p>
    <w:p w:rsidR="00070A6D" w:rsidRPr="00070A6D" w:rsidRDefault="00070A6D" w:rsidP="0007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UNIT </w:t>
      </w:r>
    </w:p>
    <w:p w:rsidR="00070A6D" w:rsidRPr="00070A6D" w:rsidRDefault="00070A6D" w:rsidP="0007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Fumée|20.12 po </w:t>
      </w:r>
      <w:proofErr w:type="spellStart"/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>Larg</w:t>
      </w:r>
      <w:proofErr w:type="spellEnd"/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x 7 po Prof x 10.75 po Haut </w:t>
      </w:r>
    </w:p>
    <w:p w:rsidR="004905C1" w:rsidRDefault="00070A6D" w:rsidP="00070A6D">
      <w:r w:rsidRPr="00070A6D">
        <w:rPr>
          <w:rFonts w:ascii="Times New Roman" w:eastAsia="Times New Roman" w:hAnsi="Times New Roman" w:cs="Times New Roman"/>
          <w:sz w:val="24"/>
          <w:szCs w:val="24"/>
          <w:lang w:eastAsia="fr-CA"/>
        </w:rPr>
        <w:br w:type="textWrapping" w:clear="all"/>
      </w:r>
      <w:bookmarkStart w:id="0" w:name="_GoBack"/>
      <w:bookmarkEnd w:id="0"/>
    </w:p>
    <w:sectPr w:rsidR="004905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6D"/>
    <w:rsid w:val="00070A6D"/>
    <w:rsid w:val="0049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70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4">
    <w:name w:val="heading 4"/>
    <w:basedOn w:val="Normal"/>
    <w:link w:val="Titre4Car"/>
    <w:uiPriority w:val="9"/>
    <w:qFormat/>
    <w:rsid w:val="00070A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70A6D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070A6D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download">
    <w:name w:val="download"/>
    <w:basedOn w:val="Normal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070A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70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4">
    <w:name w:val="heading 4"/>
    <w:basedOn w:val="Normal"/>
    <w:link w:val="Titre4Car"/>
    <w:uiPriority w:val="9"/>
    <w:qFormat/>
    <w:rsid w:val="00070A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70A6D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070A6D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download">
    <w:name w:val="download"/>
    <w:basedOn w:val="Normal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070A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b2b.sanimarc.com/DemandeInformation.aspx?type=d&amp;prdid=6356509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2014-05-19T18:06:00Z</dcterms:created>
  <dcterms:modified xsi:type="dcterms:W3CDTF">2014-05-19T18:07:00Z</dcterms:modified>
</cp:coreProperties>
</file>